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156FB8F2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9E2214">
              <w:rPr>
                <w:rFonts w:ascii="Times New Roman" w:hAnsi="Times New Roman"/>
                <w:color w:val="000000"/>
                <w:szCs w:val="24"/>
                <w:lang w:val="el-GR"/>
              </w:rPr>
              <w:t>28.08.2026</w:t>
            </w:r>
          </w:p>
          <w:p w14:paraId="5018F89C" w14:textId="283DB759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9E2214">
              <w:rPr>
                <w:rFonts w:ascii="Times New Roman" w:hAnsi="Times New Roman"/>
                <w:color w:val="000000"/>
                <w:szCs w:val="24"/>
                <w:lang w:val="el-GR"/>
              </w:rPr>
              <w:t>5676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77777777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9E2214">
        <w:rPr>
          <w:rFonts w:ascii="Times New Roman" w:hAnsi="Times New Roman"/>
          <w:b/>
          <w:color w:val="000000"/>
          <w:u w:val="single"/>
          <w:lang w:val="el-GR"/>
        </w:rPr>
        <w:t>22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η </w:t>
      </w:r>
      <w:r w:rsidRPr="009E2214">
        <w:rPr>
          <w:rFonts w:ascii="Times New Roman" w:hAnsi="Times New Roman"/>
          <w:b/>
          <w:color w:val="000000"/>
          <w:u w:val="single"/>
          <w:lang w:val="el-GR"/>
        </w:rPr>
        <w:t>τακτική</w:t>
      </w:r>
      <w:r w:rsidR="00764A77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="000F6862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δια ζώσης στην αίθουσα Αθηνάς και Γερασίμου </w:t>
      </w:r>
      <w:proofErr w:type="spellStart"/>
      <w:r w:rsidRPr="00B31819">
        <w:rPr>
          <w:rFonts w:ascii="Times New Roman" w:hAnsi="Times New Roman"/>
          <w:b/>
          <w:color w:val="000000"/>
          <w:u w:val="single"/>
          <w:lang w:val="el-GR"/>
        </w:rPr>
        <w:t>Τζουγανάτου</w:t>
      </w:r>
      <w:proofErr w:type="spellEnd"/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(οδός Παπά Χαρ.</w:t>
      </w:r>
      <w:r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proofErr w:type="spellStart"/>
      <w:r w:rsidRPr="00B31819">
        <w:rPr>
          <w:rFonts w:ascii="Times New Roman" w:hAnsi="Times New Roman"/>
          <w:b/>
          <w:color w:val="000000"/>
          <w:u w:val="single"/>
          <w:lang w:val="el-GR"/>
        </w:rPr>
        <w:t>Γραικούση</w:t>
      </w:r>
      <w:proofErr w:type="spellEnd"/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) </w:t>
      </w:r>
    </w:p>
    <w:p w14:paraId="48D9D5CE" w14:textId="40C896F1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B31819">
        <w:rPr>
          <w:rFonts w:ascii="Times New Roman" w:hAnsi="Times New Roman"/>
          <w:b/>
          <w:color w:val="000000"/>
          <w:u w:val="single"/>
          <w:lang w:val="el-GR"/>
        </w:rPr>
        <w:t>τη</w:t>
      </w:r>
      <w:r>
        <w:rPr>
          <w:rFonts w:ascii="Times New Roman" w:hAnsi="Times New Roman"/>
          <w:b/>
          <w:color w:val="000000"/>
          <w:u w:val="single"/>
          <w:lang w:val="el-GR"/>
        </w:rPr>
        <w:t>ν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>
        <w:rPr>
          <w:rFonts w:ascii="Times New Roman" w:hAnsi="Times New Roman"/>
          <w:b/>
          <w:color w:val="000000"/>
          <w:u w:val="single"/>
          <w:lang w:val="el-GR"/>
        </w:rPr>
        <w:t>Παρασκευή 07 Αυγούστου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2026 και ώρα </w:t>
      </w:r>
      <w:r>
        <w:rPr>
          <w:rFonts w:ascii="Times New Roman" w:hAnsi="Times New Roman"/>
          <w:b/>
          <w:color w:val="000000"/>
          <w:u w:val="single"/>
          <w:lang w:val="el-GR"/>
        </w:rPr>
        <w:t>18.00</w:t>
      </w: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29BFC636" w14:textId="77777777" w:rsidR="001F0908" w:rsidRPr="00B31819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23231638" w14:textId="77777777" w:rsidR="000150E8" w:rsidRPr="00FD16B4" w:rsidRDefault="000150E8" w:rsidP="00583FDF">
      <w:pPr>
        <w:pStyle w:val="a3"/>
        <w:jc w:val="center"/>
        <w:rPr>
          <w:rFonts w:ascii="Times New Roman" w:hAnsi="Times New Roman"/>
          <w:b/>
          <w:color w:val="000000"/>
          <w:szCs w:val="24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583FDF" w:rsidRPr="00583FDF" w14:paraId="3C5DE68C" w14:textId="77777777" w:rsidTr="004210F0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2F7D85ED" w14:textId="77777777" w:rsidR="00583FDF" w:rsidRPr="00FA06FF" w:rsidRDefault="00583FDF" w:rsidP="009733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7D87A92A" w14:textId="77777777" w:rsidR="00583FDF" w:rsidRPr="00897CE1" w:rsidRDefault="00583FDF" w:rsidP="00BD5B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3A190C96" w14:textId="77777777" w:rsidR="00583FDF" w:rsidRPr="00583FDF" w:rsidRDefault="00583FDF" w:rsidP="007D63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5871A8D1" w14:textId="1BA475BF" w:rsidR="00583FDF" w:rsidRPr="00583FDF" w:rsidRDefault="00583FDF" w:rsidP="007D63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1B663DCF" w14:textId="5C389BA3" w:rsidR="00583FDF" w:rsidRPr="00583FDF" w:rsidRDefault="00E64B85" w:rsidP="006E07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060938" w:rsidRPr="00060938" w14:paraId="5588799C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BF62032" w14:textId="367F960F" w:rsidR="00060938" w:rsidRPr="00060938" w:rsidRDefault="00060938" w:rsidP="000609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6804" w:type="dxa"/>
          </w:tcPr>
          <w:p w14:paraId="0C3DFD2D" w14:textId="59485C9F" w:rsidR="00060938" w:rsidRPr="00060938" w:rsidRDefault="00060938" w:rsidP="00035CBC">
            <w:pPr>
              <w:spacing w:after="0" w:line="240" w:lineRule="auto"/>
              <w:rPr>
                <w:rFonts w:ascii="Times New Roman" w:hAnsi="Times New Roman"/>
              </w:rPr>
            </w:pPr>
            <w:r w:rsidRPr="00060938">
              <w:rPr>
                <w:rFonts w:ascii="Times New Roman" w:hAnsi="Times New Roman"/>
              </w:rPr>
              <w:t>Λήψη απόφασης με την οποία το Σώμα αποφαίνεται για το κατεπείγον του θέματος που εισάγεται προς συζήτηση εκτός ημερησίας διάταξης</w:t>
            </w:r>
          </w:p>
        </w:tc>
        <w:tc>
          <w:tcPr>
            <w:tcW w:w="1418" w:type="dxa"/>
            <w:vAlign w:val="center"/>
          </w:tcPr>
          <w:p w14:paraId="4126671D" w14:textId="33E800B6" w:rsidR="00060938" w:rsidRPr="00060938" w:rsidRDefault="001E5754" w:rsidP="001E57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94E8D1D" w14:textId="2A31100B" w:rsidR="00060938" w:rsidRPr="00060938" w:rsidRDefault="001E5754" w:rsidP="00035C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060938" w14:paraId="7EE2E190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64B57E66" w14:textId="127FABB5" w:rsidR="001E5754" w:rsidRPr="00060938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6804" w:type="dxa"/>
          </w:tcPr>
          <w:p w14:paraId="21BF0119" w14:textId="05080135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060938">
              <w:rPr>
                <w:rFonts w:ascii="Times New Roman" w:hAnsi="Times New Roman"/>
              </w:rPr>
              <w:t xml:space="preserve">Έγκριση αναγκαιότητας για την ανάθεση Δημόσιας Σύμβασης Υπηρεσίας  με τίτλο Συντήρηση - επισκευή εξωτερικού φωτισμού  Δήμου </w:t>
            </w:r>
            <w:proofErr w:type="spellStart"/>
            <w:r w:rsidRPr="00060938">
              <w:rPr>
                <w:rFonts w:ascii="Times New Roman" w:hAnsi="Times New Roman"/>
              </w:rPr>
              <w:t>Ληξουρίου</w:t>
            </w:r>
            <w:proofErr w:type="spellEnd"/>
            <w:r w:rsidRPr="00060938">
              <w:rPr>
                <w:rFonts w:ascii="Times New Roman" w:hAnsi="Times New Roman"/>
              </w:rPr>
              <w:t xml:space="preserve"> για το έτος 2026</w:t>
            </w:r>
          </w:p>
        </w:tc>
        <w:tc>
          <w:tcPr>
            <w:tcW w:w="1418" w:type="dxa"/>
            <w:vAlign w:val="center"/>
          </w:tcPr>
          <w:p w14:paraId="3799E118" w14:textId="58378172" w:rsidR="001E5754" w:rsidRPr="00060938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255D145C" w14:textId="646DD70A" w:rsidR="001E5754" w:rsidRPr="00060938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32192F64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90E52C7" w14:textId="3CF44346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6804" w:type="dxa"/>
          </w:tcPr>
          <w:p w14:paraId="158A7217" w14:textId="10A7EFF3" w:rsidR="001E5754" w:rsidRPr="00B85A83" w:rsidRDefault="001E5754" w:rsidP="001E575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676C7">
              <w:rPr>
                <w:rFonts w:ascii="Times New Roman" w:hAnsi="Times New Roman"/>
              </w:rPr>
              <w:t xml:space="preserve">Διαμαρτυρία για την επιβολή υπέρογκων προστίμων σε ελέγχους της Αστυνομίας σε πολίτες και επαγγελματίες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vAlign w:val="center"/>
          </w:tcPr>
          <w:p w14:paraId="7B478F01" w14:textId="64DF98A9" w:rsidR="001E5754" w:rsidRDefault="001E5754" w:rsidP="001E5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0346117A" w14:textId="70F07929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08E296BA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056E180C" w14:textId="145FE569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804" w:type="dxa"/>
          </w:tcPr>
          <w:p w14:paraId="6B9D27A6" w14:textId="29F8671E" w:rsidR="001E5754" w:rsidRPr="00B85A83" w:rsidRDefault="001E5754" w:rsidP="001E575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24E22">
              <w:rPr>
                <w:rFonts w:ascii="Times New Roman" w:hAnsi="Times New Roman"/>
              </w:rPr>
              <w:t>Προετοιμασία και αναγκαίες παρεμβάσεις στα σχολεία όλων των βαθμίδων στο Δήμο μας για την απρόσκοπτη και ασφαλή λειτουργία τους από αρχές Σεπτεμβρίου</w:t>
            </w:r>
          </w:p>
        </w:tc>
        <w:tc>
          <w:tcPr>
            <w:tcW w:w="1418" w:type="dxa"/>
            <w:vAlign w:val="center"/>
          </w:tcPr>
          <w:p w14:paraId="0706FA5A" w14:textId="54651E11" w:rsidR="001E5754" w:rsidRDefault="001E5754" w:rsidP="001E5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31BF09AA" w14:textId="463F5BE6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3F964C33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481B8907" w14:textId="53ECF553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804" w:type="dxa"/>
          </w:tcPr>
          <w:p w14:paraId="6364A84F" w14:textId="33D963FF" w:rsidR="001E5754" w:rsidRPr="00B85A83" w:rsidRDefault="001E5754" w:rsidP="001E575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676C7">
              <w:rPr>
                <w:rFonts w:ascii="Times New Roman" w:hAnsi="Times New Roman"/>
              </w:rPr>
              <w:t xml:space="preserve">Έγκριση της έκθεσης εκτίμησης της μισθωτικής αξίας δύο καταστημάτων ιδιοκτησίας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 xml:space="preserve">, τα οποία βρίσκονται στο ισόγειο του Β΄ κτιρίου της Δημοτικής Αγοράς, και λήψη απόφασης για την παράταση της μίσθωσής τους, με απευθείας σύναψη σύμβασης παράτασης με τον εγκατεστημένο μισθωτή Παναγή </w:t>
            </w:r>
            <w:proofErr w:type="spellStart"/>
            <w:r w:rsidRPr="009676C7">
              <w:rPr>
                <w:rFonts w:ascii="Times New Roman" w:hAnsi="Times New Roman"/>
              </w:rPr>
              <w:t>Έρτσο</w:t>
            </w:r>
            <w:proofErr w:type="spellEnd"/>
            <w:r w:rsidRPr="009676C7">
              <w:rPr>
                <w:rFonts w:ascii="Times New Roman" w:hAnsi="Times New Roman"/>
              </w:rPr>
              <w:t>, σύμφωνα με το άρθρο 41 του Ν. 4605/2019.</w:t>
            </w:r>
          </w:p>
        </w:tc>
        <w:tc>
          <w:tcPr>
            <w:tcW w:w="1418" w:type="dxa"/>
            <w:vAlign w:val="center"/>
          </w:tcPr>
          <w:p w14:paraId="2799C594" w14:textId="07B56BB6" w:rsidR="001E5754" w:rsidRDefault="001E5754" w:rsidP="001E5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513D814D" w14:textId="55F1E0D6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5D922C85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761E9102" w14:textId="543FCE4A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6804" w:type="dxa"/>
          </w:tcPr>
          <w:p w14:paraId="0DADDE5C" w14:textId="22E2B8B5" w:rsidR="001E5754" w:rsidRPr="001A3D0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6C7">
              <w:rPr>
                <w:rFonts w:ascii="Times New Roman" w:hAnsi="Times New Roman"/>
              </w:rPr>
              <w:t xml:space="preserve">Έγκριση της 4ης τροποποίησης του προϋπολογισμού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>, οικονομικού έτους 2026.</w:t>
            </w:r>
          </w:p>
        </w:tc>
        <w:tc>
          <w:tcPr>
            <w:tcW w:w="1418" w:type="dxa"/>
            <w:vAlign w:val="center"/>
          </w:tcPr>
          <w:p w14:paraId="623820CC" w14:textId="3B4B42AA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1E4F26DA" w14:textId="45ACF995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1E5754" w:rsidRPr="00583FDF" w14:paraId="63FA67BB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CD961AA" w14:textId="77021256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6804" w:type="dxa"/>
          </w:tcPr>
          <w:p w14:paraId="1A84A2BB" w14:textId="186A61C7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Χορήγηση χρηματικού βοηθήματος για την επιδότηση ενοικίου ιατρού του </w:t>
            </w:r>
            <w:proofErr w:type="spellStart"/>
            <w:r w:rsidRPr="009676C7">
              <w:rPr>
                <w:rFonts w:ascii="Times New Roman" w:hAnsi="Times New Roman"/>
              </w:rPr>
              <w:t>Μαντζαβινάτειου</w:t>
            </w:r>
            <w:proofErr w:type="spellEnd"/>
            <w:r w:rsidRPr="009676C7">
              <w:rPr>
                <w:rFonts w:ascii="Times New Roman" w:hAnsi="Times New Roman"/>
              </w:rPr>
              <w:t xml:space="preserve"> Νοσοκομείου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vAlign w:val="center"/>
          </w:tcPr>
          <w:p w14:paraId="6D63AFF4" w14:textId="052FACE1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2462238C" w14:textId="1107D562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50693652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FA0327D" w14:textId="30FF01B7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804" w:type="dxa"/>
          </w:tcPr>
          <w:p w14:paraId="1FBDDC40" w14:textId="6F55C5D2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Έγκριση σύμβασης συνεργασίας για την εναλλακτική διαχείριση δημοτικών αποβλήτων συσκευασίας μεταξύ της ανώνυμης εταιρείας με την επωνυμία «Ελληνική Εταιρεία Αξιοποίησης – Ανακύκλωσης Α.Ε.» και τον διακριτικό τίτλο «ΕΕΑΑ Α.Ε.»,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 xml:space="preserve"> και του Περιφερειακού Φορέα Διαχείρισης Στερεών Αποβλήτων (ΦΟΔΣΑ) Ιονίων Νήσων Α.Ε. ΟΤΑ, με τον διακριτικό τίτλο «ΦΟΔΣΑ Ιονίων Νήσων».</w:t>
            </w:r>
          </w:p>
        </w:tc>
        <w:tc>
          <w:tcPr>
            <w:tcW w:w="1418" w:type="dxa"/>
            <w:vAlign w:val="center"/>
          </w:tcPr>
          <w:p w14:paraId="51B739DF" w14:textId="7491D96E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D3409CF" w14:textId="1A4F4015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7CCBE8E7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484FC45" w14:textId="6AF71648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6804" w:type="dxa"/>
          </w:tcPr>
          <w:p w14:paraId="0CCEC1A1" w14:textId="35B2E05A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>Χορήγηση εφάπαξ χρηματικού βοηθήματος σε άπορο δημότη που αντιμετωπίζει έκτακτα γεγονότα.</w:t>
            </w:r>
          </w:p>
        </w:tc>
        <w:tc>
          <w:tcPr>
            <w:tcW w:w="1418" w:type="dxa"/>
            <w:vAlign w:val="center"/>
          </w:tcPr>
          <w:p w14:paraId="72E6F9CE" w14:textId="6D5A277D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220A3625" w14:textId="36A9D9A7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6B268563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6FC528A1" w14:textId="4A80B409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804" w:type="dxa"/>
          </w:tcPr>
          <w:p w14:paraId="79B4AD55" w14:textId="3FD8212C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>Καθορισμός αποζημίωσης των μελών του Δημοτικού Συμβουλίου από 29/06/2026, σύμφωνα με τις διατάξεις του άρθρου 299 παρ. 1 περ. α΄ και β΄ του Ν. 5314/2026.</w:t>
            </w:r>
          </w:p>
        </w:tc>
        <w:tc>
          <w:tcPr>
            <w:tcW w:w="1418" w:type="dxa"/>
            <w:vAlign w:val="center"/>
          </w:tcPr>
          <w:p w14:paraId="236A9808" w14:textId="2D0F9D3B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4B573203" w14:textId="4B0FB7CD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6F41137A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05A5AD7E" w14:textId="5B15FAD5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6804" w:type="dxa"/>
          </w:tcPr>
          <w:p w14:paraId="3FFD5CB7" w14:textId="2E95147A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Καθορισμός αποζημίωσης </w:t>
            </w:r>
            <w:r w:rsidRPr="00024E22">
              <w:rPr>
                <w:rFonts w:ascii="Times New Roman" w:hAnsi="Times New Roman"/>
              </w:rPr>
              <w:t>Προέδρων Συμβουλίων</w:t>
            </w:r>
            <w:r w:rsidRPr="009676C7">
              <w:rPr>
                <w:rFonts w:ascii="Times New Roman" w:hAnsi="Times New Roman"/>
              </w:rPr>
              <w:t xml:space="preserve"> και των εκπροσώπων των Δημοτικών Κοινοτήτων για τη συμμετοχή τους στις συνεδριάσεις του Δημοτικού Συμβουλίου από 29/06/2026, σύμφωνα με τις διατάξεις του άρθρου 299 παρ. 1 περ. α΄ και β΄ του Ν. 5314/2026.</w:t>
            </w:r>
          </w:p>
        </w:tc>
        <w:tc>
          <w:tcPr>
            <w:tcW w:w="1418" w:type="dxa"/>
            <w:vAlign w:val="center"/>
          </w:tcPr>
          <w:p w14:paraId="75DABD2E" w14:textId="350B055F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639892B5" w14:textId="02D9D572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419D1C9D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8520F1D" w14:textId="6732C56E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6804" w:type="dxa"/>
          </w:tcPr>
          <w:p w14:paraId="5F1AB961" w14:textId="435F91AB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Καθορισμός αποζημίωσης των μελών της Δημοτικής Επιτροπής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 w:rsidRPr="009676C7">
              <w:rPr>
                <w:rFonts w:ascii="Times New Roman" w:hAnsi="Times New Roman"/>
              </w:rPr>
              <w:t xml:space="preserve"> για τη συμμετοχή τους στις συνεδριάσεις της από 29/06/2026, σύμφωνα με τις διατάξεις του άρθρου 299 παρ. 1 περ. </w:t>
            </w:r>
            <w:r>
              <w:rPr>
                <w:rFonts w:ascii="Times New Roman" w:hAnsi="Times New Roman"/>
              </w:rPr>
              <w:t>γ</w:t>
            </w:r>
            <w:r w:rsidRPr="009676C7">
              <w:rPr>
                <w:rFonts w:ascii="Times New Roman" w:hAnsi="Times New Roman"/>
              </w:rPr>
              <w:t>΄ του Ν. 5314/2026.</w:t>
            </w:r>
          </w:p>
        </w:tc>
        <w:tc>
          <w:tcPr>
            <w:tcW w:w="1418" w:type="dxa"/>
            <w:vAlign w:val="center"/>
          </w:tcPr>
          <w:p w14:paraId="1F46A305" w14:textId="79DE3846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3E8B60E" w14:textId="5D21C8AC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34360715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5288CF1" w14:textId="514863E5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804" w:type="dxa"/>
          </w:tcPr>
          <w:p w14:paraId="0FB3D15F" w14:textId="17BA73FE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>Επέκταση φωτισμού οδών και πλατειών – Ηλεκτροδότηση της πλατείας Αγίου Δημητρίου στο Ληξούρι.</w:t>
            </w:r>
          </w:p>
        </w:tc>
        <w:tc>
          <w:tcPr>
            <w:tcW w:w="1418" w:type="dxa"/>
            <w:vAlign w:val="center"/>
          </w:tcPr>
          <w:p w14:paraId="0073D87F" w14:textId="741C46F9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7452F57" w14:textId="7BDBAC26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12314B56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09BED46D" w14:textId="1EE37786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804" w:type="dxa"/>
          </w:tcPr>
          <w:p w14:paraId="78E8171D" w14:textId="0823E203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Ορισμός εκπροσώπου του Δήμου </w:t>
            </w:r>
            <w:proofErr w:type="spellStart"/>
            <w:r w:rsidRPr="009676C7"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με τον αναπληρωτή του</w:t>
            </w:r>
            <w:r w:rsidRPr="009676C7">
              <w:rPr>
                <w:rFonts w:ascii="Times New Roman" w:hAnsi="Times New Roman"/>
              </w:rPr>
              <w:t xml:space="preserve"> για τη συγκρότηση Επιτροπής χαρακτηρισμού των παραλιών ως πολυσύχναστων για το έτος 2027.</w:t>
            </w:r>
          </w:p>
        </w:tc>
        <w:tc>
          <w:tcPr>
            <w:tcW w:w="1418" w:type="dxa"/>
            <w:vAlign w:val="center"/>
          </w:tcPr>
          <w:p w14:paraId="7ACBA93C" w14:textId="35682B03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228617F" w14:textId="7846D9A5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63159F01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4361169C" w14:textId="4F43C2FE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6804" w:type="dxa"/>
          </w:tcPr>
          <w:p w14:paraId="7EAD2D0B" w14:textId="4F81D915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9676C7">
              <w:rPr>
                <w:rFonts w:ascii="Times New Roman" w:hAnsi="Times New Roman"/>
              </w:rPr>
              <w:t xml:space="preserve">Παραχώρηση της χρήσης του χώρου του πρώην Δημοτικού Σχολείου </w:t>
            </w:r>
            <w:proofErr w:type="spellStart"/>
            <w:r w:rsidRPr="009676C7">
              <w:rPr>
                <w:rFonts w:ascii="Times New Roman" w:hAnsi="Times New Roman"/>
              </w:rPr>
              <w:t>Χαβριάτων</w:t>
            </w:r>
            <w:proofErr w:type="spellEnd"/>
            <w:r w:rsidRPr="009676C7">
              <w:rPr>
                <w:rFonts w:ascii="Times New Roman" w:hAnsi="Times New Roman"/>
              </w:rPr>
              <w:t xml:space="preserve"> για τη στέγαση δασικού περιπολικού.</w:t>
            </w:r>
          </w:p>
        </w:tc>
        <w:tc>
          <w:tcPr>
            <w:tcW w:w="1418" w:type="dxa"/>
            <w:vAlign w:val="center"/>
          </w:tcPr>
          <w:p w14:paraId="54A5FF0C" w14:textId="51187AB0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7F365987" w14:textId="33279392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0E8D3A32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587F9A00" w14:textId="0B354429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6804" w:type="dxa"/>
          </w:tcPr>
          <w:p w14:paraId="3243C433" w14:textId="5AFE4A75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024E22">
              <w:rPr>
                <w:rFonts w:ascii="Times New Roman" w:hAnsi="Times New Roman"/>
              </w:rPr>
              <w:t xml:space="preserve">Παραχώρηση χρήσης του κλειστού γυμναστηρίου </w:t>
            </w:r>
            <w:proofErr w:type="spellStart"/>
            <w:r w:rsidRPr="00024E22">
              <w:rPr>
                <w:rFonts w:ascii="Times New Roman" w:hAnsi="Times New Roman"/>
              </w:rPr>
              <w:t>Ληξουρίου</w:t>
            </w:r>
            <w:proofErr w:type="spellEnd"/>
            <w:r w:rsidRPr="00024E22">
              <w:rPr>
                <w:rFonts w:ascii="Times New Roman" w:hAnsi="Times New Roman"/>
              </w:rPr>
              <w:t xml:space="preserve"> «Γεράσιμος Αρσένης» στ</w:t>
            </w:r>
            <w:r>
              <w:rPr>
                <w:rFonts w:ascii="Times New Roman" w:hAnsi="Times New Roman"/>
              </w:rPr>
              <w:t>ον</w:t>
            </w:r>
            <w:r w:rsidRPr="00024E22">
              <w:rPr>
                <w:rFonts w:ascii="Times New Roman" w:hAnsi="Times New Roman"/>
              </w:rPr>
              <w:t xml:space="preserve"> ΝΕΟΛ ως επίσημη έδρα (</w:t>
            </w:r>
            <w:proofErr w:type="spellStart"/>
            <w:r w:rsidRPr="00024E22">
              <w:rPr>
                <w:rFonts w:ascii="Times New Roman" w:hAnsi="Times New Roman"/>
              </w:rPr>
              <w:t>γηπεδότητα</w:t>
            </w:r>
            <w:proofErr w:type="spellEnd"/>
            <w:r w:rsidRPr="00024E22">
              <w:rPr>
                <w:rFonts w:ascii="Times New Roman" w:hAnsi="Times New Roman"/>
              </w:rPr>
              <w:t>) για την διεξαγωγή αγώνων καλαθοσφαίρισης στο πρωτάθλημα της NATIONAL LEAGUE 2 (Γ’ Εθνική Κατηγορία) για την αγωνιστική περίοδο 2026-2027 στο πλαίσιο των αγωνιστικών υποχρεώσε</w:t>
            </w:r>
            <w:r>
              <w:rPr>
                <w:rFonts w:ascii="Times New Roman" w:hAnsi="Times New Roman"/>
              </w:rPr>
              <w:t>ώ</w:t>
            </w:r>
            <w:r w:rsidRPr="00024E22">
              <w:rPr>
                <w:rFonts w:ascii="Times New Roman" w:hAnsi="Times New Roman"/>
              </w:rPr>
              <w:t>ν του όπως και για τους αγώνες των αναπτυξιακών του τμημάτων</w:t>
            </w:r>
          </w:p>
        </w:tc>
        <w:tc>
          <w:tcPr>
            <w:tcW w:w="1418" w:type="dxa"/>
            <w:vAlign w:val="center"/>
          </w:tcPr>
          <w:p w14:paraId="6CCA95F7" w14:textId="10551585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32E822D6" w14:textId="2B273BC0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1E5754" w:rsidRPr="00583FDF" w14:paraId="3350EFB5" w14:textId="77777777" w:rsidTr="003D019A">
        <w:trPr>
          <w:trHeight w:val="567"/>
          <w:jc w:val="center"/>
        </w:trPr>
        <w:tc>
          <w:tcPr>
            <w:tcW w:w="1134" w:type="dxa"/>
            <w:vAlign w:val="center"/>
          </w:tcPr>
          <w:p w14:paraId="629F6F7C" w14:textId="18A26ED8" w:rsidR="001E5754" w:rsidRPr="001F0908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804" w:type="dxa"/>
          </w:tcPr>
          <w:p w14:paraId="1984CEB4" w14:textId="4308CA1F" w:rsidR="001E5754" w:rsidRPr="009676C7" w:rsidRDefault="001E5754" w:rsidP="001E5754">
            <w:pPr>
              <w:spacing w:after="0" w:line="240" w:lineRule="auto"/>
              <w:rPr>
                <w:rFonts w:ascii="Times New Roman" w:hAnsi="Times New Roman"/>
              </w:rPr>
            </w:pPr>
            <w:r w:rsidRPr="00024E22">
              <w:rPr>
                <w:rFonts w:ascii="Times New Roman" w:hAnsi="Times New Roman"/>
              </w:rPr>
              <w:t xml:space="preserve">Εκπροσώπηση του Δήμου </w:t>
            </w:r>
            <w:proofErr w:type="spellStart"/>
            <w:r w:rsidRPr="00024E22">
              <w:rPr>
                <w:rFonts w:ascii="Times New Roman" w:hAnsi="Times New Roman"/>
              </w:rPr>
              <w:t>Ληξουρίου</w:t>
            </w:r>
            <w:proofErr w:type="spellEnd"/>
            <w:r w:rsidRPr="00024E22">
              <w:rPr>
                <w:rFonts w:ascii="Times New Roman" w:hAnsi="Times New Roman"/>
              </w:rPr>
              <w:t xml:space="preserve"> στην Τράπεζα της Ελλάδος (</w:t>
            </w:r>
            <w:proofErr w:type="spellStart"/>
            <w:r w:rsidRPr="00024E22">
              <w:rPr>
                <w:rFonts w:ascii="Times New Roman" w:hAnsi="Times New Roman"/>
              </w:rPr>
              <w:t>ΤτΕ</w:t>
            </w:r>
            <w:proofErr w:type="spellEnd"/>
            <w:r w:rsidRPr="00024E22">
              <w:rPr>
                <w:rFonts w:ascii="Times New Roman" w:hAnsi="Times New Roman"/>
              </w:rPr>
              <w:t xml:space="preserve">) για το έργο ΣΑΝΑ 254 «Αποκατάσταση ζημιών και τοιχίων λόγω φυσικών καταστροφών στο Δήμο </w:t>
            </w:r>
            <w:proofErr w:type="spellStart"/>
            <w:r w:rsidRPr="00024E22">
              <w:rPr>
                <w:rFonts w:ascii="Times New Roman" w:hAnsi="Times New Roman"/>
              </w:rPr>
              <w:t>Ληξουρίου</w:t>
            </w:r>
            <w:proofErr w:type="spellEnd"/>
            <w:r w:rsidRPr="00024E22">
              <w:rPr>
                <w:rFonts w:ascii="Times New Roman" w:hAnsi="Times New Roman"/>
              </w:rPr>
              <w:t>» του Π.Δ.Ε. και με Κ.Ε. 2025 Ν.Α. 25400002</w:t>
            </w:r>
          </w:p>
        </w:tc>
        <w:tc>
          <w:tcPr>
            <w:tcW w:w="1418" w:type="dxa"/>
            <w:vAlign w:val="center"/>
          </w:tcPr>
          <w:p w14:paraId="16FA7D06" w14:textId="1B2C0394" w:rsidR="001E5754" w:rsidRDefault="001E5754" w:rsidP="001E5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1E5754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07/08/2026</w:t>
            </w:r>
          </w:p>
        </w:tc>
        <w:tc>
          <w:tcPr>
            <w:tcW w:w="1838" w:type="dxa"/>
            <w:vAlign w:val="center"/>
          </w:tcPr>
          <w:p w14:paraId="229B1A69" w14:textId="0291FB8B" w:rsidR="001E5754" w:rsidRDefault="001E5754" w:rsidP="001E5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</w:tbl>
    <w:p w14:paraId="5EF96CDA" w14:textId="3D23DD95" w:rsidR="00BD5B83" w:rsidRDefault="00BD5B83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F88069" w14:textId="0F630979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6F2BD0" w14:textId="74F0C7FD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9C848" w14:textId="77777777" w:rsidR="00C21350" w:rsidRDefault="00C21350" w:rsidP="00583FDF">
      <w:pPr>
        <w:spacing w:after="0" w:line="240" w:lineRule="auto"/>
      </w:pPr>
      <w:r>
        <w:separator/>
      </w:r>
    </w:p>
  </w:endnote>
  <w:endnote w:type="continuationSeparator" w:id="0">
    <w:p w14:paraId="37DA94F6" w14:textId="77777777" w:rsidR="00C21350" w:rsidRDefault="00C21350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E53E1" w14:textId="77777777" w:rsidR="00C21350" w:rsidRDefault="00C21350" w:rsidP="00583FDF">
      <w:pPr>
        <w:spacing w:after="0" w:line="240" w:lineRule="auto"/>
      </w:pPr>
      <w:r>
        <w:separator/>
      </w:r>
    </w:p>
  </w:footnote>
  <w:footnote w:type="continuationSeparator" w:id="0">
    <w:p w14:paraId="0FFD8AB6" w14:textId="77777777" w:rsidR="00C21350" w:rsidRDefault="00C21350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5CBC"/>
    <w:rsid w:val="000420B2"/>
    <w:rsid w:val="00060938"/>
    <w:rsid w:val="00070D5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6100D"/>
    <w:rsid w:val="00266EE0"/>
    <w:rsid w:val="00294253"/>
    <w:rsid w:val="00295172"/>
    <w:rsid w:val="002B465D"/>
    <w:rsid w:val="002C54BC"/>
    <w:rsid w:val="002C6D73"/>
    <w:rsid w:val="002D23EC"/>
    <w:rsid w:val="002F1E01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44DF"/>
    <w:rsid w:val="005365A6"/>
    <w:rsid w:val="005518FE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F3CD7"/>
    <w:rsid w:val="00A23A60"/>
    <w:rsid w:val="00A54991"/>
    <w:rsid w:val="00A67C1A"/>
    <w:rsid w:val="00A83AAA"/>
    <w:rsid w:val="00A924D3"/>
    <w:rsid w:val="00AA238D"/>
    <w:rsid w:val="00AA39E8"/>
    <w:rsid w:val="00AC3ABF"/>
    <w:rsid w:val="00B020DD"/>
    <w:rsid w:val="00B04DF6"/>
    <w:rsid w:val="00B1676B"/>
    <w:rsid w:val="00B31819"/>
    <w:rsid w:val="00B3237D"/>
    <w:rsid w:val="00B868D8"/>
    <w:rsid w:val="00B90859"/>
    <w:rsid w:val="00BB7555"/>
    <w:rsid w:val="00BD5B83"/>
    <w:rsid w:val="00C15120"/>
    <w:rsid w:val="00C21350"/>
    <w:rsid w:val="00C46DC9"/>
    <w:rsid w:val="00CB25BF"/>
    <w:rsid w:val="00CE16BA"/>
    <w:rsid w:val="00D1506F"/>
    <w:rsid w:val="00D21001"/>
    <w:rsid w:val="00D3084A"/>
    <w:rsid w:val="00D70B61"/>
    <w:rsid w:val="00D71AA9"/>
    <w:rsid w:val="00DB43E8"/>
    <w:rsid w:val="00E27F40"/>
    <w:rsid w:val="00E46451"/>
    <w:rsid w:val="00E4741C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642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7</cp:revision>
  <dcterms:created xsi:type="dcterms:W3CDTF">2026-08-27T11:27:00Z</dcterms:created>
  <dcterms:modified xsi:type="dcterms:W3CDTF">2026-08-31T09:26:00Z</dcterms:modified>
</cp:coreProperties>
</file>